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184D17F9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9.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ožujka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0047BC47" w14:textId="0A1A44B2" w:rsidR="006A2790" w:rsidRDefault="006A279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Uoči prosvjeda „Hrvatska zajedno za veće plaće i mirovine“, koji će se održati u Zagrebu, 18. travnja 2026., 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organiziraju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p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rvi zajednički skup sindikalnih povjerenica i povjerenika </w:t>
      </w:r>
    </w:p>
    <w:p w14:paraId="495AAC68" w14:textId="77FC8CC3" w:rsidR="006A2790" w:rsidRPr="006A2790" w:rsidRDefault="006A2790" w:rsidP="006A2790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>u u</w:t>
      </w:r>
      <w:r w:rsidRPr="006A2790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torak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, 10. ožujka 2026. godine u Rijeci, na Građevinskom fakultetu,</w:t>
      </w: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br/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učionica G 003, Ulica Radmile Matejčić 3, s početkom u 11:00 sati, dok su izjave za medije predviđene od 10:30 sati.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E2C3272" w14:textId="22010743" w:rsidR="006A2790" w:rsidRDefault="006A279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Osim 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za područje Primorsko-goranske, Ličko-senjske i Istarske županije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ijekom ožujka i travnja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planirani su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zajedničk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i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skupov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i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sindikalnih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povjerenika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 aktivista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u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ostala tri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najveća hrvatska grada -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regionaln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im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centr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ima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gdje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djeluju uredi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središnjica organizatora prosvjeda (Split, Osijek i Zagreb)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.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a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njima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će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vodstvo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sindikalnih središnjica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udruženih sindikata te članovi Organizacijskog odbora upoznati </w:t>
      </w:r>
      <w:r w:rsidRP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okupljene i predstavnike medija s detaljima organizacije i provedbe samog prosvje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da.</w:t>
      </w:r>
    </w:p>
    <w:p w14:paraId="609E6D4C" w14:textId="77777777" w:rsidR="006A2790" w:rsidRDefault="006A2790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5BC51C3" w14:textId="6D8507E7" w:rsidR="00423752" w:rsidRDefault="00A6259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Prosvjed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„Hrvatska zajedno za veće plaće i mirovine“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organiziramo 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kao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upozor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enje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problem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e nepravedne raspodjele dobiti,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nedovoljnih plaća, mizern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mirovin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, rastuć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troškov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hrane i stanovanja te nepovoljn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učin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k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korupcije i sive ekonomije</w:t>
      </w:r>
      <w:r w:rsidR="00C8063B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sve segmente hrvatskog društva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3FA87A86" w14:textId="77777777" w:rsidR="00873802" w:rsidRDefault="00873802" w:rsidP="002A63A8">
      <w:pPr>
        <w:spacing w:after="0" w:line="276" w:lineRule="auto"/>
        <w:jc w:val="center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1DFFFC17" w14:textId="4C248E81" w:rsidR="00EC0855" w:rsidRPr="006A2790" w:rsidRDefault="00114D42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Pozivamo Vas da popratite ovaj skup kako biste se informirali o razlozima radi kojih se izlazi u prosvjed te o istima informirali javnost.</w:t>
      </w:r>
    </w:p>
    <w:p w14:paraId="2959CC29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5EAEC8A0" w14:textId="77777777" w:rsidR="00423752" w:rsidRDefault="0042375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1519C2A6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49A9B9B4" w14:textId="12F361EA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Kontakti: </w:t>
      </w:r>
    </w:p>
    <w:p w14:paraId="0F45FFEA" w14:textId="628E1C2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098 351 126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(sssh@sssh.hr) </w:t>
      </w:r>
    </w:p>
    <w:p w14:paraId="0B777F77" w14:textId="57768983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098 423 637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(nhs@nhs.hr)  </w:t>
      </w:r>
    </w:p>
    <w:p w14:paraId="0261A857" w14:textId="798645D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tel. 01/ 4882 335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(tajnistvo@matica-sindikata.hr) </w:t>
      </w:r>
    </w:p>
    <w:p w14:paraId="7114896C" w14:textId="17A56CD9" w:rsidR="00A62595" w:rsidRPr="002A63A8" w:rsidRDefault="00EC0855" w:rsidP="002A63A8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. 095 339 0260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(suh@suh.hr) 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0D7B" w14:textId="77777777" w:rsidR="004B2353" w:rsidRDefault="004B2353" w:rsidP="007A2E30">
      <w:pPr>
        <w:spacing w:after="0" w:line="240" w:lineRule="auto"/>
      </w:pPr>
      <w:r>
        <w:separator/>
      </w:r>
    </w:p>
  </w:endnote>
  <w:endnote w:type="continuationSeparator" w:id="0">
    <w:p w14:paraId="16730853" w14:textId="77777777" w:rsidR="004B2353" w:rsidRDefault="004B2353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3D842B69">
          <wp:simplePos x="0" y="0"/>
          <wp:positionH relativeFrom="page">
            <wp:align>left</wp:align>
          </wp:positionH>
          <wp:positionV relativeFrom="paragraph">
            <wp:posOffset>-280035</wp:posOffset>
          </wp:positionV>
          <wp:extent cx="7559040" cy="88392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AB6A" w14:textId="77777777" w:rsidR="004B2353" w:rsidRDefault="004B2353" w:rsidP="007A2E30">
      <w:pPr>
        <w:spacing w:after="0" w:line="240" w:lineRule="auto"/>
      </w:pPr>
      <w:r>
        <w:separator/>
      </w:r>
    </w:p>
  </w:footnote>
  <w:footnote w:type="continuationSeparator" w:id="0">
    <w:p w14:paraId="7438E071" w14:textId="77777777" w:rsidR="004B2353" w:rsidRDefault="004B2353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7D9E"/>
    <w:rsid w:val="004B2353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B15D9"/>
    <w:rsid w:val="005C27B0"/>
    <w:rsid w:val="005D23B3"/>
    <w:rsid w:val="005E4414"/>
    <w:rsid w:val="00601EDE"/>
    <w:rsid w:val="00607A09"/>
    <w:rsid w:val="00620C14"/>
    <w:rsid w:val="00631C17"/>
    <w:rsid w:val="00636896"/>
    <w:rsid w:val="00636AA3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B00DA9"/>
    <w:rsid w:val="00B01430"/>
    <w:rsid w:val="00B20F0F"/>
    <w:rsid w:val="00B24B30"/>
    <w:rsid w:val="00B2654E"/>
    <w:rsid w:val="00B26874"/>
    <w:rsid w:val="00B404A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6D25"/>
    <w:rsid w:val="00BC7BAE"/>
    <w:rsid w:val="00BD6E37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F4F98"/>
    <w:rsid w:val="00CF76EC"/>
    <w:rsid w:val="00D13190"/>
    <w:rsid w:val="00D43FB4"/>
    <w:rsid w:val="00D4771A"/>
    <w:rsid w:val="00D646FD"/>
    <w:rsid w:val="00D65B72"/>
    <w:rsid w:val="00D80574"/>
    <w:rsid w:val="00D80871"/>
    <w:rsid w:val="00D82314"/>
    <w:rsid w:val="00D83087"/>
    <w:rsid w:val="00D84C02"/>
    <w:rsid w:val="00DA19B8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46297"/>
    <w:rsid w:val="00E510BF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2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2</cp:revision>
  <cp:lastPrinted>2026-03-02T08:35:00Z</cp:lastPrinted>
  <dcterms:created xsi:type="dcterms:W3CDTF">2026-03-09T07:52:00Z</dcterms:created>
  <dcterms:modified xsi:type="dcterms:W3CDTF">2026-03-09T07:52:00Z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