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21BF" w14:textId="015E719D" w:rsidR="000976A9" w:rsidRPr="00301221" w:rsidRDefault="002A0956" w:rsidP="002A095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PRIOPĆENJE ZA MEDIJE</w:t>
      </w:r>
    </w:p>
    <w:p w14:paraId="6C14B033" w14:textId="7AF7F1C0" w:rsidR="00301221" w:rsidRDefault="00E8092E" w:rsidP="00301221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</w:t>
      </w:r>
      <w:r w:rsidR="006041E1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svibnja</w:t>
      </w:r>
      <w:r w:rsidR="002A0956">
        <w:rPr>
          <w:rFonts w:ascii="Calibri" w:hAnsi="Calibri" w:cs="Calibri"/>
          <w:sz w:val="24"/>
          <w:szCs w:val="24"/>
        </w:rPr>
        <w:t xml:space="preserve"> 202</w:t>
      </w:r>
      <w:r w:rsidR="001D45C7">
        <w:rPr>
          <w:rFonts w:ascii="Calibri" w:hAnsi="Calibri" w:cs="Calibri"/>
          <w:sz w:val="24"/>
          <w:szCs w:val="24"/>
        </w:rPr>
        <w:t>6</w:t>
      </w:r>
      <w:r w:rsidR="00615B76">
        <w:rPr>
          <w:rFonts w:ascii="Calibri" w:hAnsi="Calibri" w:cs="Calibri"/>
          <w:sz w:val="24"/>
          <w:szCs w:val="24"/>
        </w:rPr>
        <w:t>.</w:t>
      </w:r>
    </w:p>
    <w:p w14:paraId="4D1E79E4" w14:textId="77777777" w:rsidR="00E071C9" w:rsidRDefault="00E071C9" w:rsidP="000976A9">
      <w:pPr>
        <w:rPr>
          <w:rFonts w:ascii="Calibri" w:hAnsi="Calibri" w:cs="Calibri"/>
          <w:sz w:val="24"/>
          <w:szCs w:val="24"/>
        </w:rPr>
      </w:pPr>
    </w:p>
    <w:p w14:paraId="1690A8C7" w14:textId="34F61157" w:rsidR="00E8092E" w:rsidRDefault="00E8092E" w:rsidP="00E8092E">
      <w:pPr>
        <w:rPr>
          <w:rFonts w:ascii="Calibri" w:hAnsi="Calibri" w:cs="Calibri"/>
          <w:b/>
          <w:bCs/>
          <w:sz w:val="24"/>
          <w:szCs w:val="24"/>
        </w:rPr>
      </w:pPr>
      <w:r w:rsidRPr="00E8092E">
        <w:rPr>
          <w:rFonts w:ascii="Calibri" w:hAnsi="Calibri" w:cs="Calibri"/>
          <w:b/>
          <w:bCs/>
          <w:sz w:val="24"/>
          <w:szCs w:val="24"/>
        </w:rPr>
        <w:t>36 GODINA SSSH – 36 GODINA BORB</w:t>
      </w:r>
      <w:r w:rsidR="00BE4E26">
        <w:rPr>
          <w:rFonts w:ascii="Calibri" w:hAnsi="Calibri" w:cs="Calibri"/>
          <w:b/>
          <w:bCs/>
          <w:sz w:val="24"/>
          <w:szCs w:val="24"/>
        </w:rPr>
        <w:t>E</w:t>
      </w:r>
      <w:r w:rsidRPr="00E8092E">
        <w:rPr>
          <w:rFonts w:ascii="Calibri" w:hAnsi="Calibri" w:cs="Calibri"/>
          <w:b/>
          <w:bCs/>
          <w:sz w:val="24"/>
          <w:szCs w:val="24"/>
        </w:rPr>
        <w:t xml:space="preserve"> ZA RADNIKA NA PRVOM MJESTU</w:t>
      </w:r>
    </w:p>
    <w:p w14:paraId="267D95A8" w14:textId="77777777" w:rsidR="00E8092E" w:rsidRDefault="00E8092E" w:rsidP="00E8092E">
      <w:pPr>
        <w:rPr>
          <w:rFonts w:ascii="Calibri" w:hAnsi="Calibri" w:cs="Calibri"/>
          <w:b/>
          <w:bCs/>
          <w:sz w:val="24"/>
          <w:szCs w:val="24"/>
        </w:rPr>
      </w:pPr>
    </w:p>
    <w:p w14:paraId="3EAEBE70" w14:textId="46A797F6" w:rsidR="00E8092E" w:rsidRPr="00E8092E" w:rsidRDefault="00E8092E" w:rsidP="00E8092E">
      <w:pPr>
        <w:rPr>
          <w:rFonts w:ascii="Calibri" w:hAnsi="Calibri" w:cs="Calibri"/>
          <w:b/>
          <w:bCs/>
          <w:sz w:val="24"/>
          <w:szCs w:val="24"/>
        </w:rPr>
      </w:pPr>
      <w:r w:rsidRPr="00E8092E">
        <w:rPr>
          <w:rFonts w:ascii="Calibri" w:hAnsi="Calibri" w:cs="Calibri"/>
          <w:sz w:val="24"/>
          <w:szCs w:val="24"/>
        </w:rPr>
        <w:t>Prije 36 godina, 13. svibnja 1990., osnovan je Savez samostalnih sindikata Hrvatske – prva neovisna sindikalna središnjica u Hrvatskoj i jedan od ključnih društvenih čimbenika u obrani radničkih prava, socijalne pravde i dostojanstva rada.</w:t>
      </w:r>
    </w:p>
    <w:p w14:paraId="328F8075" w14:textId="77777777" w:rsidR="00E8092E" w:rsidRDefault="00E8092E" w:rsidP="00E8092E">
      <w:pPr>
        <w:rPr>
          <w:rFonts w:ascii="Calibri" w:hAnsi="Calibri" w:cs="Calibri"/>
          <w:sz w:val="24"/>
          <w:szCs w:val="24"/>
        </w:rPr>
      </w:pPr>
    </w:p>
    <w:p w14:paraId="50CC9917" w14:textId="3AE306FA" w:rsidR="00E8092E" w:rsidRPr="00E8092E" w:rsidRDefault="00E8092E" w:rsidP="00E8092E">
      <w:pPr>
        <w:rPr>
          <w:rFonts w:ascii="Calibri" w:hAnsi="Calibri" w:cs="Calibri"/>
          <w:sz w:val="24"/>
          <w:szCs w:val="24"/>
        </w:rPr>
      </w:pPr>
      <w:r w:rsidRPr="00E8092E">
        <w:rPr>
          <w:rFonts w:ascii="Calibri" w:hAnsi="Calibri" w:cs="Calibri"/>
          <w:sz w:val="24"/>
          <w:szCs w:val="24"/>
        </w:rPr>
        <w:t>Od osnutka SSSH – povijesnog prijeloma i početka izgradnje modernog, demokratskog i neovisnog sindikalnog pokreta u Republici Hrvatskoj – bili smo i ostali predvodnici borbe za stavljanje interesa radnika ispred interesa političkih i ekonomskih centara moći.</w:t>
      </w:r>
    </w:p>
    <w:p w14:paraId="12C5AFAE" w14:textId="77777777" w:rsidR="00992FFB" w:rsidRDefault="00992FFB" w:rsidP="00E8092E">
      <w:pPr>
        <w:rPr>
          <w:rFonts w:ascii="Calibri" w:hAnsi="Calibri" w:cs="Calibri"/>
          <w:sz w:val="24"/>
          <w:szCs w:val="24"/>
        </w:rPr>
      </w:pPr>
    </w:p>
    <w:p w14:paraId="5419EF5B" w14:textId="7FE5178E" w:rsidR="00E8092E" w:rsidRPr="00E8092E" w:rsidRDefault="00E8092E" w:rsidP="00E8092E">
      <w:pPr>
        <w:rPr>
          <w:rFonts w:ascii="Calibri" w:hAnsi="Calibri" w:cs="Calibri"/>
          <w:sz w:val="24"/>
          <w:szCs w:val="24"/>
        </w:rPr>
      </w:pPr>
      <w:r w:rsidRPr="00E8092E">
        <w:rPr>
          <w:rFonts w:ascii="Calibri" w:hAnsi="Calibri" w:cs="Calibri"/>
          <w:sz w:val="24"/>
          <w:szCs w:val="24"/>
        </w:rPr>
        <w:t>Kroz Domovinski rat, tranziciju, privatizaciju, gospodarske krize, pandemiju i duboke promjene svijeta rada, SSSH je ostao dosljedan temeljnoj ideji zbog koje je nastao – da radnici moraju imati snažan, organiziran i neovisan kolektivni glas.</w:t>
      </w:r>
    </w:p>
    <w:p w14:paraId="7A388489" w14:textId="77777777" w:rsidR="00992FFB" w:rsidRDefault="00992FFB" w:rsidP="00E8092E">
      <w:pPr>
        <w:rPr>
          <w:rFonts w:ascii="Calibri" w:hAnsi="Calibri" w:cs="Calibri"/>
          <w:sz w:val="24"/>
          <w:szCs w:val="24"/>
        </w:rPr>
      </w:pPr>
    </w:p>
    <w:p w14:paraId="02005466" w14:textId="44F15AE3" w:rsidR="00E8092E" w:rsidRPr="00E8092E" w:rsidRDefault="00E8092E" w:rsidP="00E8092E">
      <w:pPr>
        <w:rPr>
          <w:rFonts w:ascii="Calibri" w:hAnsi="Calibri" w:cs="Calibri"/>
          <w:sz w:val="24"/>
          <w:szCs w:val="24"/>
        </w:rPr>
      </w:pPr>
      <w:r w:rsidRPr="00E8092E">
        <w:rPr>
          <w:rFonts w:ascii="Calibri" w:hAnsi="Calibri" w:cs="Calibri"/>
          <w:sz w:val="24"/>
          <w:szCs w:val="24"/>
        </w:rPr>
        <w:t>U više od</w:t>
      </w:r>
      <w:r w:rsidRPr="00E8092E">
        <w:rPr>
          <w:rFonts w:ascii="Calibri" w:hAnsi="Calibri" w:cs="Calibri"/>
          <w:sz w:val="24"/>
          <w:szCs w:val="24"/>
        </w:rPr>
        <w:t xml:space="preserve"> </w:t>
      </w:r>
      <w:r w:rsidRPr="00E8092E">
        <w:rPr>
          <w:rFonts w:ascii="Calibri" w:hAnsi="Calibri" w:cs="Calibri"/>
          <w:sz w:val="24"/>
          <w:szCs w:val="24"/>
        </w:rPr>
        <w:t>tri i pol desetljeća SSSH se profilirao kao jedan od ključnih društvenih stabilizatora Hrvatske, često sprječavajući daljnju eroziju socijalnih i radničkih prava u vremenima kada se pod krinkom „nužnih reformi“ pokušavalo teret kriza prebaciti upravo na radnike i umirovljenike.</w:t>
      </w:r>
    </w:p>
    <w:p w14:paraId="1DCA7F5C" w14:textId="77777777" w:rsidR="00992FFB" w:rsidRDefault="00992FFB" w:rsidP="00E8092E">
      <w:pPr>
        <w:rPr>
          <w:rFonts w:ascii="Calibri" w:hAnsi="Calibri" w:cs="Calibri"/>
          <w:sz w:val="24"/>
          <w:szCs w:val="24"/>
        </w:rPr>
      </w:pPr>
    </w:p>
    <w:p w14:paraId="61B27477" w14:textId="6541864F" w:rsidR="00E8092E" w:rsidRPr="00E8092E" w:rsidRDefault="00E8092E" w:rsidP="00E8092E">
      <w:pPr>
        <w:rPr>
          <w:rFonts w:ascii="Calibri" w:hAnsi="Calibri" w:cs="Calibri"/>
          <w:sz w:val="24"/>
          <w:szCs w:val="24"/>
        </w:rPr>
      </w:pPr>
      <w:r w:rsidRPr="00E8092E">
        <w:rPr>
          <w:rFonts w:ascii="Calibri" w:hAnsi="Calibri" w:cs="Calibri"/>
          <w:sz w:val="24"/>
          <w:szCs w:val="24"/>
        </w:rPr>
        <w:t>Inicirali smo, predvodili i sudjelovali u svim najvažnijim akcijama i trenucima u povijesti hrvatskog sindikalnog pokreta, među kojima je i inicijativa „67 je previše“, jedna od najvećih ako ne i najveća sindikalna akcija u modernoj Hrvatskoj. Gotovo 750 tisuća prikupljenih potpisa nije predstavljalo samo odbacivanje loše mirovinske reforme, nego i snažnu poruku da građani neće pristati na društvo u kojem se od radnika stalno traže nova odricanja, dok se istovremeno štite interesi kapitala i privilegiranih manjina. Ta je akcija pokazala snagu solidarnosti, zajedništva i organiziranog sindikalnog djelovanja.</w:t>
      </w:r>
    </w:p>
    <w:p w14:paraId="08F3D557" w14:textId="77777777" w:rsidR="00992FFB" w:rsidRDefault="00992FFB" w:rsidP="00E8092E">
      <w:pPr>
        <w:rPr>
          <w:rFonts w:ascii="Calibri" w:hAnsi="Calibri" w:cs="Calibri"/>
          <w:sz w:val="24"/>
          <w:szCs w:val="24"/>
        </w:rPr>
      </w:pPr>
    </w:p>
    <w:p w14:paraId="162AE7E8" w14:textId="7C84AD28" w:rsidR="00E8092E" w:rsidRPr="00E8092E" w:rsidRDefault="00E8092E" w:rsidP="00E8092E">
      <w:pPr>
        <w:rPr>
          <w:rFonts w:ascii="Calibri" w:hAnsi="Calibri" w:cs="Calibri"/>
          <w:sz w:val="24"/>
          <w:szCs w:val="24"/>
        </w:rPr>
      </w:pPr>
      <w:r w:rsidRPr="00E8092E">
        <w:rPr>
          <w:rFonts w:ascii="Calibri" w:hAnsi="Calibri" w:cs="Calibri"/>
          <w:sz w:val="24"/>
          <w:szCs w:val="24"/>
        </w:rPr>
        <w:t>SSSH je tijekom svih ovih godina sudjelovao u izgradnji kolektivnog pregovaranja, obrani javnih službi, zaštiti prava radnika u privatnom i javnom sektoru, borbi za dostojanstvene plaće i sigurnije uvjete rada, kao i u očuvanju socijalnog dijaloga kao jednog od temelja demokratskog društva.</w:t>
      </w:r>
    </w:p>
    <w:p w14:paraId="3C085EDA" w14:textId="77777777" w:rsidR="00992FFB" w:rsidRDefault="00992FFB" w:rsidP="00E8092E">
      <w:pPr>
        <w:rPr>
          <w:rFonts w:ascii="Calibri" w:hAnsi="Calibri" w:cs="Calibri"/>
          <w:sz w:val="24"/>
          <w:szCs w:val="24"/>
        </w:rPr>
      </w:pPr>
    </w:p>
    <w:p w14:paraId="070F5E44" w14:textId="0D4C1D2F" w:rsidR="00E8092E" w:rsidRPr="00E8092E" w:rsidRDefault="00E8092E" w:rsidP="00E8092E">
      <w:pPr>
        <w:rPr>
          <w:rFonts w:ascii="Calibri" w:hAnsi="Calibri" w:cs="Calibri"/>
          <w:sz w:val="24"/>
          <w:szCs w:val="24"/>
        </w:rPr>
      </w:pPr>
      <w:r w:rsidRPr="00E8092E">
        <w:rPr>
          <w:rFonts w:ascii="Calibri" w:hAnsi="Calibri" w:cs="Calibri"/>
          <w:sz w:val="24"/>
          <w:szCs w:val="24"/>
        </w:rPr>
        <w:t>Obljetnice nisu samo prilika za prisjećanje na prošlost, nego i za potvrdu odgovornosti prema budućnosti.</w:t>
      </w:r>
    </w:p>
    <w:p w14:paraId="2FE57794" w14:textId="77777777" w:rsidR="00992FFB" w:rsidRDefault="00992FFB" w:rsidP="00E8092E">
      <w:pPr>
        <w:rPr>
          <w:rFonts w:ascii="Calibri" w:hAnsi="Calibri" w:cs="Calibri"/>
          <w:sz w:val="24"/>
          <w:szCs w:val="24"/>
        </w:rPr>
      </w:pPr>
    </w:p>
    <w:p w14:paraId="73A005E8" w14:textId="282BB5AD" w:rsidR="00E8092E" w:rsidRPr="00E8092E" w:rsidRDefault="00E8092E" w:rsidP="00E8092E">
      <w:pPr>
        <w:rPr>
          <w:rFonts w:ascii="Calibri" w:hAnsi="Calibri" w:cs="Calibri"/>
          <w:sz w:val="24"/>
          <w:szCs w:val="24"/>
        </w:rPr>
      </w:pPr>
      <w:r w:rsidRPr="00E8092E">
        <w:rPr>
          <w:rFonts w:ascii="Calibri" w:hAnsi="Calibri" w:cs="Calibri"/>
          <w:sz w:val="24"/>
          <w:szCs w:val="24"/>
        </w:rPr>
        <w:t>Danas, 36 godina nakon osnutka, borba za radnike ponovno ulazi u razdoblje velike društvene važnosti. U razdoblje nove klasne borbe.</w:t>
      </w:r>
    </w:p>
    <w:p w14:paraId="75661791" w14:textId="77777777" w:rsidR="00992FFB" w:rsidRDefault="00992FFB" w:rsidP="00E8092E">
      <w:pPr>
        <w:rPr>
          <w:rFonts w:ascii="Calibri" w:hAnsi="Calibri" w:cs="Calibri"/>
          <w:sz w:val="24"/>
          <w:szCs w:val="24"/>
        </w:rPr>
      </w:pPr>
    </w:p>
    <w:p w14:paraId="5D0F7FC1" w14:textId="1129386B" w:rsidR="00E8092E" w:rsidRPr="00E8092E" w:rsidRDefault="00E8092E" w:rsidP="00E8092E">
      <w:pPr>
        <w:rPr>
          <w:rFonts w:ascii="Calibri" w:hAnsi="Calibri" w:cs="Calibri"/>
          <w:sz w:val="24"/>
          <w:szCs w:val="24"/>
        </w:rPr>
      </w:pPr>
      <w:r w:rsidRPr="00E8092E">
        <w:rPr>
          <w:rFonts w:ascii="Calibri" w:hAnsi="Calibri" w:cs="Calibri"/>
          <w:sz w:val="24"/>
          <w:szCs w:val="24"/>
        </w:rPr>
        <w:t xml:space="preserve">Iako Hrvatska posljednjih godina bilježi gospodarski rast i rekordno nisku nezaposlenost, veliki broj radnika i umirovljenika od svog rada i svojih mirovina i dalje ne može živjeti dostojanstveno. </w:t>
      </w:r>
      <w:r w:rsidRPr="00E8092E">
        <w:rPr>
          <w:rFonts w:ascii="Calibri" w:hAnsi="Calibri" w:cs="Calibri"/>
          <w:sz w:val="24"/>
          <w:szCs w:val="24"/>
        </w:rPr>
        <w:lastRenderedPageBreak/>
        <w:t>Troškovi života rastu brže od plaća, stanovanje postaje luksuz, a sve veći dio društvenog bogatstva koncentrira se u rukama malobrojnih.</w:t>
      </w:r>
    </w:p>
    <w:p w14:paraId="513B0520" w14:textId="77777777" w:rsidR="00992FFB" w:rsidRDefault="00992FFB" w:rsidP="00E8092E">
      <w:pPr>
        <w:rPr>
          <w:rFonts w:ascii="Calibri" w:hAnsi="Calibri" w:cs="Calibri"/>
          <w:sz w:val="24"/>
          <w:szCs w:val="24"/>
        </w:rPr>
      </w:pPr>
    </w:p>
    <w:p w14:paraId="36A4ED4D" w14:textId="68A30671" w:rsidR="00E8092E" w:rsidRPr="00E8092E" w:rsidRDefault="00E8092E" w:rsidP="00E8092E">
      <w:pPr>
        <w:rPr>
          <w:rFonts w:ascii="Calibri" w:hAnsi="Calibri" w:cs="Calibri"/>
          <w:sz w:val="24"/>
          <w:szCs w:val="24"/>
        </w:rPr>
      </w:pPr>
      <w:r w:rsidRPr="00E8092E">
        <w:rPr>
          <w:rFonts w:ascii="Calibri" w:hAnsi="Calibri" w:cs="Calibri"/>
          <w:sz w:val="24"/>
          <w:szCs w:val="24"/>
        </w:rPr>
        <w:t>Podaci jasno pokazuju dubinu te nepravde: dok je neto dobit po zaposlenom kod poduzetnika u proteklom desetljeću rasla višestruko brže od plaća, radnici u Hrvatskoj i dalje primaju znatno niže plaće od razine koja odgovara produktivnosti njihova rada. Hrvatski radnici stvaraju europsku vrijednost, ali za svoj rad često primaju perifernu plaću.</w:t>
      </w:r>
    </w:p>
    <w:p w14:paraId="25C5511E" w14:textId="77777777" w:rsidR="00992FFB" w:rsidRDefault="00992FFB" w:rsidP="00E8092E">
      <w:pPr>
        <w:rPr>
          <w:rFonts w:ascii="Calibri" w:hAnsi="Calibri" w:cs="Calibri"/>
          <w:sz w:val="24"/>
          <w:szCs w:val="24"/>
        </w:rPr>
      </w:pPr>
    </w:p>
    <w:p w14:paraId="703062CF" w14:textId="604081ED" w:rsidR="00E8092E" w:rsidRPr="00E8092E" w:rsidRDefault="00E8092E" w:rsidP="00E8092E">
      <w:pPr>
        <w:rPr>
          <w:rFonts w:ascii="Calibri" w:hAnsi="Calibri" w:cs="Calibri"/>
          <w:sz w:val="24"/>
          <w:szCs w:val="24"/>
        </w:rPr>
      </w:pPr>
      <w:r w:rsidRPr="00E8092E">
        <w:rPr>
          <w:rFonts w:ascii="Calibri" w:hAnsi="Calibri" w:cs="Calibri"/>
          <w:sz w:val="24"/>
          <w:szCs w:val="24"/>
        </w:rPr>
        <w:t>Zato SSSH danas jasno poručuje: povećanje plaća, rast mirovina, pravednija raspodjela novostvorene vrijednosti i jačanje kolektivnog pregovaranja nisu samo socijalna pitanja – oni postaju pitanje društvene stabilnosti, opstanka i budućnosti Hrvatske.</w:t>
      </w:r>
    </w:p>
    <w:p w14:paraId="44AD72F3" w14:textId="77777777" w:rsidR="00992FFB" w:rsidRDefault="00992FFB" w:rsidP="00E8092E">
      <w:pPr>
        <w:rPr>
          <w:rFonts w:ascii="Calibri" w:hAnsi="Calibri" w:cs="Calibri"/>
          <w:sz w:val="24"/>
          <w:szCs w:val="24"/>
        </w:rPr>
      </w:pPr>
    </w:p>
    <w:p w14:paraId="0B4B961D" w14:textId="1DC5B495" w:rsidR="00E8092E" w:rsidRPr="00E8092E" w:rsidRDefault="00E8092E" w:rsidP="00E8092E">
      <w:pPr>
        <w:rPr>
          <w:rFonts w:ascii="Calibri" w:hAnsi="Calibri" w:cs="Calibri"/>
          <w:sz w:val="24"/>
          <w:szCs w:val="24"/>
        </w:rPr>
      </w:pPr>
      <w:r w:rsidRPr="00E8092E">
        <w:rPr>
          <w:rFonts w:ascii="Calibri" w:hAnsi="Calibri" w:cs="Calibri"/>
          <w:sz w:val="24"/>
          <w:szCs w:val="24"/>
        </w:rPr>
        <w:t>Prosvjed „Hrvatska zajedno za veće plaće i mirovine“, održan 18. travnja u Zagrebu, pokazao je da među radnicima i umirovljenicima postoji snažna potreba za zajedništvom, solidarnošću i organiziranom borbom za pravednije društvo. Pokazao je i da ljudi više ne pristaju na društveni model u kojem se uspjeh gospodarstva mjeri rastom profita, dok velik dio građana živi pod stalnim pritiskom nesigurnosti, dugova i rasta troškova života.</w:t>
      </w:r>
    </w:p>
    <w:p w14:paraId="510901DB" w14:textId="77777777" w:rsidR="00992FFB" w:rsidRDefault="00992FFB" w:rsidP="00E8092E">
      <w:pPr>
        <w:rPr>
          <w:rFonts w:ascii="Calibri" w:hAnsi="Calibri" w:cs="Calibri"/>
          <w:sz w:val="24"/>
          <w:szCs w:val="24"/>
        </w:rPr>
      </w:pPr>
    </w:p>
    <w:p w14:paraId="6DCA9433" w14:textId="4D1F9E4E" w:rsidR="00E8092E" w:rsidRPr="00E8092E" w:rsidRDefault="00E8092E" w:rsidP="00E8092E">
      <w:pPr>
        <w:rPr>
          <w:rFonts w:ascii="Calibri" w:hAnsi="Calibri" w:cs="Calibri"/>
          <w:sz w:val="24"/>
          <w:szCs w:val="24"/>
        </w:rPr>
      </w:pPr>
      <w:r w:rsidRPr="00E8092E">
        <w:rPr>
          <w:rFonts w:ascii="Calibri" w:hAnsi="Calibri" w:cs="Calibri"/>
          <w:sz w:val="24"/>
          <w:szCs w:val="24"/>
        </w:rPr>
        <w:t>SSSH će zato i u godinama koje dolaze nastaviti graditi snažan i aktivan sindikalni pokret koji radnike stavlja na prvo mjesto.</w:t>
      </w:r>
    </w:p>
    <w:p w14:paraId="0FA4552D" w14:textId="77777777" w:rsidR="00E8092E" w:rsidRPr="00E8092E" w:rsidRDefault="00E8092E" w:rsidP="00E8092E">
      <w:pPr>
        <w:rPr>
          <w:rFonts w:ascii="Calibri" w:hAnsi="Calibri" w:cs="Calibri"/>
          <w:sz w:val="24"/>
          <w:szCs w:val="24"/>
        </w:rPr>
      </w:pPr>
      <w:r w:rsidRPr="00E8092E">
        <w:rPr>
          <w:rFonts w:ascii="Calibri" w:hAnsi="Calibri" w:cs="Calibri"/>
          <w:sz w:val="24"/>
          <w:szCs w:val="24"/>
        </w:rPr>
        <w:t>To znači:</w:t>
      </w:r>
    </w:p>
    <w:p w14:paraId="2E646183" w14:textId="77777777" w:rsidR="00E8092E" w:rsidRPr="00E8092E" w:rsidRDefault="00E8092E" w:rsidP="00E8092E">
      <w:pPr>
        <w:numPr>
          <w:ilvl w:val="0"/>
          <w:numId w:val="1"/>
        </w:numPr>
        <w:spacing w:after="160" w:line="278" w:lineRule="auto"/>
        <w:rPr>
          <w:rFonts w:ascii="Calibri" w:hAnsi="Calibri" w:cs="Calibri"/>
          <w:sz w:val="24"/>
          <w:szCs w:val="24"/>
        </w:rPr>
      </w:pPr>
      <w:r w:rsidRPr="00E8092E">
        <w:rPr>
          <w:rFonts w:ascii="Calibri" w:hAnsi="Calibri" w:cs="Calibri"/>
          <w:sz w:val="24"/>
          <w:szCs w:val="24"/>
        </w:rPr>
        <w:t xml:space="preserve">borbu za snažniji rast minimalne i svih ostalih plaća, </w:t>
      </w:r>
    </w:p>
    <w:p w14:paraId="5BFDA0FA" w14:textId="77777777" w:rsidR="00E8092E" w:rsidRPr="00E8092E" w:rsidRDefault="00E8092E" w:rsidP="00E8092E">
      <w:pPr>
        <w:numPr>
          <w:ilvl w:val="0"/>
          <w:numId w:val="1"/>
        </w:numPr>
        <w:spacing w:after="160" w:line="278" w:lineRule="auto"/>
        <w:rPr>
          <w:rFonts w:ascii="Calibri" w:hAnsi="Calibri" w:cs="Calibri"/>
          <w:sz w:val="24"/>
          <w:szCs w:val="24"/>
        </w:rPr>
      </w:pPr>
      <w:r w:rsidRPr="00E8092E">
        <w:rPr>
          <w:rFonts w:ascii="Calibri" w:hAnsi="Calibri" w:cs="Calibri"/>
          <w:sz w:val="24"/>
          <w:szCs w:val="24"/>
        </w:rPr>
        <w:t xml:space="preserve">jačanje kolektivnog pregovaranja i granskih kolektivnih ugovora, </w:t>
      </w:r>
    </w:p>
    <w:p w14:paraId="2C156E1D" w14:textId="77777777" w:rsidR="00E8092E" w:rsidRPr="00E8092E" w:rsidRDefault="00E8092E" w:rsidP="00E8092E">
      <w:pPr>
        <w:numPr>
          <w:ilvl w:val="0"/>
          <w:numId w:val="1"/>
        </w:numPr>
        <w:spacing w:after="160" w:line="278" w:lineRule="auto"/>
        <w:rPr>
          <w:rFonts w:ascii="Calibri" w:hAnsi="Calibri" w:cs="Calibri"/>
          <w:sz w:val="24"/>
          <w:szCs w:val="24"/>
        </w:rPr>
      </w:pPr>
      <w:r w:rsidRPr="00E8092E">
        <w:rPr>
          <w:rFonts w:ascii="Calibri" w:hAnsi="Calibri" w:cs="Calibri"/>
          <w:sz w:val="24"/>
          <w:szCs w:val="24"/>
        </w:rPr>
        <w:t xml:space="preserve">borbu protiv sive ekonomije i zloupotreba rada, </w:t>
      </w:r>
    </w:p>
    <w:p w14:paraId="4D2E1977" w14:textId="77777777" w:rsidR="00E8092E" w:rsidRPr="00E8092E" w:rsidRDefault="00E8092E" w:rsidP="00E8092E">
      <w:pPr>
        <w:numPr>
          <w:ilvl w:val="0"/>
          <w:numId w:val="1"/>
        </w:numPr>
        <w:spacing w:after="160" w:line="278" w:lineRule="auto"/>
        <w:rPr>
          <w:rFonts w:ascii="Calibri" w:hAnsi="Calibri" w:cs="Calibri"/>
          <w:sz w:val="24"/>
          <w:szCs w:val="24"/>
        </w:rPr>
      </w:pPr>
      <w:r w:rsidRPr="00E8092E">
        <w:rPr>
          <w:rFonts w:ascii="Calibri" w:hAnsi="Calibri" w:cs="Calibri"/>
          <w:sz w:val="24"/>
          <w:szCs w:val="24"/>
        </w:rPr>
        <w:t xml:space="preserve">zalaganje za pravedniji mirovinski sustav, </w:t>
      </w:r>
    </w:p>
    <w:p w14:paraId="7C93B648" w14:textId="77777777" w:rsidR="00E8092E" w:rsidRPr="00E8092E" w:rsidRDefault="00E8092E" w:rsidP="00E8092E">
      <w:pPr>
        <w:numPr>
          <w:ilvl w:val="0"/>
          <w:numId w:val="1"/>
        </w:numPr>
        <w:spacing w:after="160" w:line="278" w:lineRule="auto"/>
        <w:rPr>
          <w:rFonts w:ascii="Calibri" w:hAnsi="Calibri" w:cs="Calibri"/>
          <w:sz w:val="24"/>
          <w:szCs w:val="24"/>
        </w:rPr>
      </w:pPr>
      <w:r w:rsidRPr="00E8092E">
        <w:rPr>
          <w:rFonts w:ascii="Calibri" w:hAnsi="Calibri" w:cs="Calibri"/>
          <w:sz w:val="24"/>
          <w:szCs w:val="24"/>
        </w:rPr>
        <w:t xml:space="preserve">obranu javnih službi i socijalne države, </w:t>
      </w:r>
    </w:p>
    <w:p w14:paraId="49C4D002" w14:textId="77777777" w:rsidR="00E8092E" w:rsidRPr="00E8092E" w:rsidRDefault="00E8092E" w:rsidP="00E8092E">
      <w:pPr>
        <w:numPr>
          <w:ilvl w:val="0"/>
          <w:numId w:val="1"/>
        </w:numPr>
        <w:spacing w:after="160" w:line="278" w:lineRule="auto"/>
        <w:rPr>
          <w:rFonts w:ascii="Calibri" w:hAnsi="Calibri" w:cs="Calibri"/>
          <w:sz w:val="24"/>
          <w:szCs w:val="24"/>
        </w:rPr>
      </w:pPr>
      <w:r w:rsidRPr="00E8092E">
        <w:rPr>
          <w:rFonts w:ascii="Calibri" w:hAnsi="Calibri" w:cs="Calibri"/>
          <w:sz w:val="24"/>
          <w:szCs w:val="24"/>
        </w:rPr>
        <w:t xml:space="preserve">te jačanje solidarnosti među radnicima svih sektora i generacija. </w:t>
      </w:r>
    </w:p>
    <w:p w14:paraId="1E6CAD47" w14:textId="77777777" w:rsidR="00E8092E" w:rsidRPr="00E8092E" w:rsidRDefault="00E8092E" w:rsidP="00E8092E">
      <w:pPr>
        <w:rPr>
          <w:rFonts w:ascii="Calibri" w:hAnsi="Calibri" w:cs="Calibri"/>
          <w:sz w:val="24"/>
          <w:szCs w:val="24"/>
        </w:rPr>
      </w:pPr>
      <w:r w:rsidRPr="00E8092E">
        <w:rPr>
          <w:rFonts w:ascii="Calibri" w:hAnsi="Calibri" w:cs="Calibri"/>
          <w:sz w:val="24"/>
          <w:szCs w:val="24"/>
        </w:rPr>
        <w:t>U vremenu rastuće individualizacije i društvene nesigurnosti, sindikati ostaju jedan od rijetkih prostora kolektivne zaštite, solidarnosti i društvene ravnoteže.</w:t>
      </w:r>
    </w:p>
    <w:p w14:paraId="4AA6F767" w14:textId="77777777" w:rsidR="00992FFB" w:rsidRDefault="00992FFB" w:rsidP="00E8092E">
      <w:pPr>
        <w:rPr>
          <w:rFonts w:ascii="Calibri" w:hAnsi="Calibri" w:cs="Calibri"/>
          <w:sz w:val="24"/>
          <w:szCs w:val="24"/>
        </w:rPr>
      </w:pPr>
    </w:p>
    <w:p w14:paraId="4A403A62" w14:textId="6199217F" w:rsidR="00E8092E" w:rsidRPr="00E8092E" w:rsidRDefault="00E8092E" w:rsidP="00E8092E">
      <w:pPr>
        <w:rPr>
          <w:rFonts w:ascii="Calibri" w:hAnsi="Calibri" w:cs="Calibri"/>
          <w:sz w:val="24"/>
          <w:szCs w:val="24"/>
        </w:rPr>
      </w:pPr>
      <w:r w:rsidRPr="00E8092E">
        <w:rPr>
          <w:rFonts w:ascii="Calibri" w:hAnsi="Calibri" w:cs="Calibri"/>
          <w:sz w:val="24"/>
          <w:szCs w:val="24"/>
        </w:rPr>
        <w:t>Trideset i šest godina borbe naučilo nas je jednu važnu stvar: radnička prava nikada nisu poklonjena – ona su uvijek izborena.</w:t>
      </w:r>
    </w:p>
    <w:p w14:paraId="51A90985" w14:textId="77777777" w:rsidR="00992FFB" w:rsidRDefault="00992FFB" w:rsidP="00E8092E">
      <w:pPr>
        <w:rPr>
          <w:rFonts w:ascii="Calibri" w:hAnsi="Calibri" w:cs="Calibri"/>
          <w:sz w:val="24"/>
          <w:szCs w:val="24"/>
        </w:rPr>
      </w:pPr>
    </w:p>
    <w:p w14:paraId="1D0CA748" w14:textId="026E0456" w:rsidR="00E8092E" w:rsidRPr="00E8092E" w:rsidRDefault="00E8092E" w:rsidP="00E8092E">
      <w:pPr>
        <w:rPr>
          <w:rFonts w:ascii="Calibri" w:hAnsi="Calibri" w:cs="Calibri"/>
          <w:sz w:val="24"/>
          <w:szCs w:val="24"/>
        </w:rPr>
      </w:pPr>
      <w:r w:rsidRPr="00E8092E">
        <w:rPr>
          <w:rFonts w:ascii="Calibri" w:hAnsi="Calibri" w:cs="Calibri"/>
          <w:sz w:val="24"/>
          <w:szCs w:val="24"/>
        </w:rPr>
        <w:t>SSSH će zato i dalje biti organizacija koja radnike stavlja na prvo mjesto. Organizacija koja neće pristati na normalizaciju nejednakosti, nesigurnosti i potplaćenog rada. Organizacija koja vjeruje da Hrvatska može biti pravednija zemlja – ali samo ako glas rada bude dovoljno snažan da ga se više ne može ignorirati.</w:t>
      </w:r>
    </w:p>
    <w:p w14:paraId="097A3B4B" w14:textId="2F4DBE47" w:rsidR="00E8092E" w:rsidRPr="00E8092E" w:rsidRDefault="00E8092E" w:rsidP="00E8092E">
      <w:pPr>
        <w:rPr>
          <w:rFonts w:ascii="Calibri" w:hAnsi="Calibri" w:cs="Calibri"/>
          <w:sz w:val="24"/>
          <w:szCs w:val="24"/>
        </w:rPr>
      </w:pPr>
      <w:r w:rsidRPr="00E8092E">
        <w:rPr>
          <w:rFonts w:ascii="Calibri" w:hAnsi="Calibri" w:cs="Calibri"/>
          <w:sz w:val="24"/>
          <w:szCs w:val="24"/>
        </w:rPr>
        <w:lastRenderedPageBreak/>
        <w:t xml:space="preserve">Svim sindikalnim povjerenicama i povjerenicima, članicama i članovima sindikata, radnicama i radnicima koji su tijekom svih ovih godina </w:t>
      </w:r>
      <w:r w:rsidR="008349EB">
        <w:rPr>
          <w:rFonts w:ascii="Calibri" w:hAnsi="Calibri" w:cs="Calibri"/>
          <w:sz w:val="24"/>
          <w:szCs w:val="24"/>
        </w:rPr>
        <w:t>doprinijeli jačanju</w:t>
      </w:r>
      <w:r w:rsidRPr="00E8092E">
        <w:rPr>
          <w:rFonts w:ascii="Calibri" w:hAnsi="Calibri" w:cs="Calibri"/>
          <w:sz w:val="24"/>
          <w:szCs w:val="24"/>
        </w:rPr>
        <w:t xml:space="preserve"> SSSH i sv</w:t>
      </w:r>
      <w:r w:rsidR="008349EB">
        <w:rPr>
          <w:rFonts w:ascii="Calibri" w:hAnsi="Calibri" w:cs="Calibri"/>
          <w:sz w:val="24"/>
          <w:szCs w:val="24"/>
        </w:rPr>
        <w:t>ih</w:t>
      </w:r>
      <w:r w:rsidRPr="00E8092E">
        <w:rPr>
          <w:rFonts w:ascii="Calibri" w:hAnsi="Calibri" w:cs="Calibri"/>
          <w:sz w:val="24"/>
          <w:szCs w:val="24"/>
        </w:rPr>
        <w:t xml:space="preserve"> naš</w:t>
      </w:r>
      <w:r w:rsidR="008349EB">
        <w:rPr>
          <w:rFonts w:ascii="Calibri" w:hAnsi="Calibri" w:cs="Calibri"/>
          <w:sz w:val="24"/>
          <w:szCs w:val="24"/>
        </w:rPr>
        <w:t>ih</w:t>
      </w:r>
      <w:r w:rsidRPr="00E8092E">
        <w:rPr>
          <w:rFonts w:ascii="Calibri" w:hAnsi="Calibri" w:cs="Calibri"/>
          <w:sz w:val="24"/>
          <w:szCs w:val="24"/>
        </w:rPr>
        <w:t xml:space="preserve"> sindikat</w:t>
      </w:r>
      <w:r w:rsidR="008349EB">
        <w:rPr>
          <w:rFonts w:ascii="Calibri" w:hAnsi="Calibri" w:cs="Calibri"/>
          <w:sz w:val="24"/>
          <w:szCs w:val="24"/>
        </w:rPr>
        <w:t>a</w:t>
      </w:r>
      <w:r w:rsidRPr="00E8092E">
        <w:rPr>
          <w:rFonts w:ascii="Calibri" w:hAnsi="Calibri" w:cs="Calibri"/>
          <w:sz w:val="24"/>
          <w:szCs w:val="24"/>
        </w:rPr>
        <w:t xml:space="preserve"> – hvala na solidarnosti, upornosti i hrabrosti.</w:t>
      </w:r>
    </w:p>
    <w:p w14:paraId="73594818" w14:textId="77777777" w:rsidR="00992FFB" w:rsidRDefault="00992FFB" w:rsidP="00E8092E">
      <w:pPr>
        <w:rPr>
          <w:rFonts w:ascii="Calibri" w:hAnsi="Calibri" w:cs="Calibri"/>
          <w:sz w:val="24"/>
          <w:szCs w:val="24"/>
        </w:rPr>
      </w:pPr>
    </w:p>
    <w:p w14:paraId="31416053" w14:textId="37867250" w:rsidR="00E8092E" w:rsidRPr="00E8092E" w:rsidRDefault="00E8092E" w:rsidP="00E8092E">
      <w:pPr>
        <w:rPr>
          <w:rFonts w:ascii="Calibri" w:hAnsi="Calibri" w:cs="Calibri"/>
          <w:sz w:val="24"/>
          <w:szCs w:val="24"/>
        </w:rPr>
      </w:pPr>
      <w:r w:rsidRPr="00E8092E">
        <w:rPr>
          <w:rFonts w:ascii="Calibri" w:hAnsi="Calibri" w:cs="Calibri"/>
          <w:sz w:val="24"/>
          <w:szCs w:val="24"/>
        </w:rPr>
        <w:t>Zajedno smo jači</w:t>
      </w:r>
      <w:r w:rsidR="008349EB">
        <w:rPr>
          <w:rFonts w:ascii="Calibri" w:hAnsi="Calibri" w:cs="Calibri"/>
          <w:sz w:val="24"/>
          <w:szCs w:val="24"/>
        </w:rPr>
        <w:t>!</w:t>
      </w:r>
    </w:p>
    <w:p w14:paraId="4D14E9FF" w14:textId="77777777" w:rsidR="00B05BDE" w:rsidRPr="00E8092E" w:rsidRDefault="00B05BDE" w:rsidP="00E8092E">
      <w:pPr>
        <w:rPr>
          <w:rFonts w:ascii="Calibri" w:hAnsi="Calibri" w:cs="Calibri"/>
          <w:b/>
          <w:sz w:val="28"/>
          <w:szCs w:val="28"/>
        </w:rPr>
      </w:pPr>
    </w:p>
    <w:sectPr w:rsidR="00B05BDE" w:rsidRPr="00E8092E" w:rsidSect="00992FFB">
      <w:headerReference w:type="even" r:id="rId8"/>
      <w:headerReference w:type="default" r:id="rId9"/>
      <w:headerReference w:type="first" r:id="rId10"/>
      <w:pgSz w:w="11900" w:h="16840"/>
      <w:pgMar w:top="2694" w:right="1418" w:bottom="170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226AC" w14:textId="77777777" w:rsidR="00D81A1E" w:rsidRDefault="00D81A1E" w:rsidP="00B06999">
      <w:r>
        <w:separator/>
      </w:r>
    </w:p>
  </w:endnote>
  <w:endnote w:type="continuationSeparator" w:id="0">
    <w:p w14:paraId="405A55E2" w14:textId="77777777" w:rsidR="00D81A1E" w:rsidRDefault="00D81A1E" w:rsidP="00B0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C6B61" w14:textId="77777777" w:rsidR="00D81A1E" w:rsidRDefault="00D81A1E" w:rsidP="00B06999">
      <w:r>
        <w:separator/>
      </w:r>
    </w:p>
  </w:footnote>
  <w:footnote w:type="continuationSeparator" w:id="0">
    <w:p w14:paraId="03B9B1F1" w14:textId="77777777" w:rsidR="00D81A1E" w:rsidRDefault="00D81A1E" w:rsidP="00B06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D465C" w14:textId="77777777" w:rsidR="001049C2" w:rsidRDefault="00000000" w:rsidP="00B06999">
    <w:pPr>
      <w:pStyle w:val="Header"/>
    </w:pPr>
    <w:sdt>
      <w:sdtPr>
        <w:id w:val="171999623"/>
        <w:placeholder>
          <w:docPart w:val="F335E183EC6B8A4EBB3FDCAC7A02CA77"/>
        </w:placeholder>
        <w:temporary/>
        <w:showingPlcHdr/>
      </w:sdtPr>
      <w:sdtContent>
        <w:r w:rsidR="001049C2">
          <w:t>[Type text]</w:t>
        </w:r>
      </w:sdtContent>
    </w:sdt>
    <w:r w:rsidR="001049C2">
      <w:ptab w:relativeTo="margin" w:alignment="center" w:leader="none"/>
    </w:r>
    <w:sdt>
      <w:sdtPr>
        <w:id w:val="171999624"/>
        <w:placeholder>
          <w:docPart w:val="4C9CFD56AE639442A004F931EBC58B4D"/>
        </w:placeholder>
        <w:temporary/>
        <w:showingPlcHdr/>
      </w:sdtPr>
      <w:sdtContent>
        <w:r w:rsidR="001049C2">
          <w:t>[Type text]</w:t>
        </w:r>
      </w:sdtContent>
    </w:sdt>
    <w:r w:rsidR="001049C2">
      <w:ptab w:relativeTo="margin" w:alignment="right" w:leader="none"/>
    </w:r>
    <w:sdt>
      <w:sdtPr>
        <w:id w:val="171999625"/>
        <w:placeholder>
          <w:docPart w:val="2E009FEFE9032A42A0E3716F4C554EC4"/>
        </w:placeholder>
        <w:temporary/>
        <w:showingPlcHdr/>
      </w:sdtPr>
      <w:sdtContent>
        <w:r w:rsidR="001049C2">
          <w:t>[Type text]</w:t>
        </w:r>
      </w:sdtContent>
    </w:sdt>
  </w:p>
  <w:p w14:paraId="62B0F563" w14:textId="77777777" w:rsidR="001049C2" w:rsidRDefault="001049C2" w:rsidP="00B069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B226" w14:textId="77777777" w:rsidR="001049C2" w:rsidRDefault="001049C2" w:rsidP="00B06999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8240" behindDoc="1" locked="1" layoutInCell="1" allowOverlap="1" wp14:anchorId="6082FD81" wp14:editId="1C443AC5">
          <wp:simplePos x="0" y="0"/>
          <wp:positionH relativeFrom="page">
            <wp:posOffset>5880735</wp:posOffset>
          </wp:positionH>
          <wp:positionV relativeFrom="page">
            <wp:posOffset>-10160</wp:posOffset>
          </wp:positionV>
          <wp:extent cx="1228725" cy="1440180"/>
          <wp:effectExtent l="0" t="0" r="0" b="0"/>
          <wp:wrapNone/>
          <wp:docPr id="3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5104"/>
                  <a:stretch/>
                </pic:blipFill>
                <pic:spPr bwMode="auto">
                  <a:xfrm>
                    <a:off x="0" y="0"/>
                    <a:ext cx="1228725" cy="1440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6621" w14:textId="0C14F128" w:rsidR="00EF3BAE" w:rsidRDefault="00EF3BAE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68480" behindDoc="1" locked="1" layoutInCell="1" allowOverlap="1" wp14:anchorId="008F698B" wp14:editId="18D0A209">
          <wp:simplePos x="0" y="0"/>
          <wp:positionH relativeFrom="page">
            <wp:posOffset>4816475</wp:posOffset>
          </wp:positionH>
          <wp:positionV relativeFrom="page">
            <wp:posOffset>-22860</wp:posOffset>
          </wp:positionV>
          <wp:extent cx="2736850" cy="1440180"/>
          <wp:effectExtent l="0" t="0" r="0" b="0"/>
          <wp:wrapNone/>
          <wp:docPr id="2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850" cy="14401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69504" behindDoc="1" locked="1" layoutInCell="1" allowOverlap="1" wp14:anchorId="16E4F104" wp14:editId="67FED8D7">
          <wp:simplePos x="0" y="0"/>
          <wp:positionH relativeFrom="page">
            <wp:posOffset>-21590</wp:posOffset>
          </wp:positionH>
          <wp:positionV relativeFrom="page">
            <wp:posOffset>-25400</wp:posOffset>
          </wp:positionV>
          <wp:extent cx="2736850" cy="1440180"/>
          <wp:effectExtent l="0" t="0" r="6350" b="0"/>
          <wp:wrapNone/>
          <wp:docPr id="4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850" cy="14401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70528" behindDoc="1" locked="1" layoutInCell="1" allowOverlap="1" wp14:anchorId="36D1A302" wp14:editId="23675F4A">
          <wp:simplePos x="0" y="0"/>
          <wp:positionH relativeFrom="page">
            <wp:posOffset>4808855</wp:posOffset>
          </wp:positionH>
          <wp:positionV relativeFrom="page">
            <wp:posOffset>9705340</wp:posOffset>
          </wp:positionV>
          <wp:extent cx="2736850" cy="972820"/>
          <wp:effectExtent l="0" t="0" r="0" b="0"/>
          <wp:wrapNone/>
          <wp:docPr id="5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85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</wp:anchor>
      </w:drawing>
    </w:r>
    <w:r w:rsidR="00A41A47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FBF725F" wp14:editId="3C0E4FB7">
              <wp:simplePos x="0" y="0"/>
              <wp:positionH relativeFrom="column">
                <wp:posOffset>-94615</wp:posOffset>
              </wp:positionH>
              <wp:positionV relativeFrom="paragraph">
                <wp:posOffset>9362440</wp:posOffset>
              </wp:positionV>
              <wp:extent cx="4965700" cy="5715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65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939434" w14:textId="77777777" w:rsidR="00EF3BAE" w:rsidRPr="0081042F" w:rsidRDefault="00EF3BAE" w:rsidP="00EF3BAE">
                          <w:pPr>
                            <w:pStyle w:val="BasicParagraph"/>
                            <w:spacing w:line="240" w:lineRule="auto"/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</w:pP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SAVEZ SAMOSTALNIH SINDIKATA HRVATSKE / union of autonomous trade unions of croatia</w:t>
                          </w:r>
                        </w:p>
                        <w:p w14:paraId="7EA98C18" w14:textId="77777777" w:rsidR="00EF3BAE" w:rsidRPr="0081042F" w:rsidRDefault="00EF3BAE" w:rsidP="00EF3BAE">
                          <w:pPr>
                            <w:pStyle w:val="BasicParagraph"/>
                            <w:spacing w:line="240" w:lineRule="auto"/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>Trg</w:t>
                          </w:r>
                          <w:proofErr w:type="spellEnd"/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>kralja</w:t>
                          </w:r>
                          <w:proofErr w:type="spellEnd"/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 Petra Krešimira IV. 2, 10 000 Zagreb / </w:t>
                          </w: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tel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: + 385 1 46 55 616, + 385 1 46 55 013, </w:t>
                          </w:r>
                        </w:p>
                        <w:p w14:paraId="497062A3" w14:textId="77777777" w:rsidR="00EF3BAE" w:rsidRPr="0081042F" w:rsidRDefault="00EF3BAE" w:rsidP="00EF3BAE">
                          <w:pPr>
                            <w:pStyle w:val="BasicParagraph"/>
                            <w:spacing w:line="240" w:lineRule="auto"/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</w:pP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fax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: + 385 1 46 55 040, </w:t>
                          </w: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email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: sssh@sssh.hr, </w:t>
                          </w: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iban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: HR6324840081102644193, </w:t>
                          </w: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oib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>: 00602600385</w:t>
                          </w:r>
                        </w:p>
                        <w:p w14:paraId="7784F309" w14:textId="77777777" w:rsidR="00EF3BAE" w:rsidRPr="0081042F" w:rsidRDefault="00EF3BAE" w:rsidP="00EF3BAE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F72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7.45pt;margin-top:737.2pt;width:391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" filled="f" stroked="f">
              <v:textbox>
                <w:txbxContent>
                  <w:p w14:paraId="7E939434" w14:textId="77777777" w:rsidR="00EF3BAE" w:rsidRPr="0081042F" w:rsidRDefault="00EF3BAE" w:rsidP="00EF3BAE">
                    <w:pPr>
                      <w:pStyle w:val="BasicParagraph"/>
                      <w:spacing w:line="240" w:lineRule="auto"/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</w:pP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SAVEZ SAMOSTALNIH SINDIKATA HRVATSKE / union of autonomous trade unions of croatia</w:t>
                    </w:r>
                  </w:p>
                  <w:p w14:paraId="7EA98C18" w14:textId="77777777" w:rsidR="00EF3BAE" w:rsidRPr="0081042F" w:rsidRDefault="00EF3BAE" w:rsidP="00EF3BAE">
                    <w:pPr>
                      <w:pStyle w:val="BasicParagraph"/>
                      <w:spacing w:line="240" w:lineRule="auto"/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</w:pPr>
                    <w:proofErr w:type="spellStart"/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>Trg</w:t>
                    </w:r>
                    <w:proofErr w:type="spellEnd"/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>kralja</w:t>
                    </w:r>
                    <w:proofErr w:type="spellEnd"/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 Petra Krešimira IV. 2, 10 000 Zagreb / </w:t>
                    </w: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tel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: + 385 1 46 55 616, + 385 1 46 55 013, </w:t>
                    </w:r>
                  </w:p>
                  <w:p w14:paraId="497062A3" w14:textId="77777777" w:rsidR="00EF3BAE" w:rsidRPr="0081042F" w:rsidRDefault="00EF3BAE" w:rsidP="00EF3BAE">
                    <w:pPr>
                      <w:pStyle w:val="BasicParagraph"/>
                      <w:spacing w:line="240" w:lineRule="auto"/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</w:pP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fax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: + 385 1 46 55 040, </w:t>
                    </w: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email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: sssh@sssh.hr, </w:t>
                    </w: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iban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: HR6324840081102644193, </w:t>
                    </w: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oib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>: 00602600385</w:t>
                    </w:r>
                  </w:p>
                  <w:p w14:paraId="7784F309" w14:textId="77777777" w:rsidR="00EF3BAE" w:rsidRPr="0081042F" w:rsidRDefault="00EF3BAE" w:rsidP="00EF3BAE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60209"/>
    <w:multiLevelType w:val="multilevel"/>
    <w:tmpl w:val="6006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42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C2"/>
    <w:rsid w:val="000516D6"/>
    <w:rsid w:val="000976A9"/>
    <w:rsid w:val="000A684E"/>
    <w:rsid w:val="000C1AE5"/>
    <w:rsid w:val="000D0C6B"/>
    <w:rsid w:val="000F6DA7"/>
    <w:rsid w:val="001049C2"/>
    <w:rsid w:val="00182FF5"/>
    <w:rsid w:val="00194063"/>
    <w:rsid w:val="001A6907"/>
    <w:rsid w:val="001C3B46"/>
    <w:rsid w:val="001D30B9"/>
    <w:rsid w:val="001D45C7"/>
    <w:rsid w:val="001D4C49"/>
    <w:rsid w:val="001F177C"/>
    <w:rsid w:val="00255DFA"/>
    <w:rsid w:val="002723B8"/>
    <w:rsid w:val="002A0956"/>
    <w:rsid w:val="002A17CB"/>
    <w:rsid w:val="002A61B0"/>
    <w:rsid w:val="002F254F"/>
    <w:rsid w:val="00301221"/>
    <w:rsid w:val="00350EAB"/>
    <w:rsid w:val="003550D9"/>
    <w:rsid w:val="00386DAE"/>
    <w:rsid w:val="0039738F"/>
    <w:rsid w:val="00400FB3"/>
    <w:rsid w:val="00415295"/>
    <w:rsid w:val="0041729B"/>
    <w:rsid w:val="0044425C"/>
    <w:rsid w:val="004503CC"/>
    <w:rsid w:val="004508F5"/>
    <w:rsid w:val="004D13C2"/>
    <w:rsid w:val="004F1230"/>
    <w:rsid w:val="00562B71"/>
    <w:rsid w:val="00565280"/>
    <w:rsid w:val="00603476"/>
    <w:rsid w:val="006041E1"/>
    <w:rsid w:val="00615B76"/>
    <w:rsid w:val="006E050C"/>
    <w:rsid w:val="00790B44"/>
    <w:rsid w:val="007979E0"/>
    <w:rsid w:val="007B17F5"/>
    <w:rsid w:val="007D22E8"/>
    <w:rsid w:val="007D5829"/>
    <w:rsid w:val="0081042F"/>
    <w:rsid w:val="00823DF8"/>
    <w:rsid w:val="008349EB"/>
    <w:rsid w:val="0086644F"/>
    <w:rsid w:val="00880E0B"/>
    <w:rsid w:val="008832B3"/>
    <w:rsid w:val="008A0CB2"/>
    <w:rsid w:val="008A3A74"/>
    <w:rsid w:val="008D5B88"/>
    <w:rsid w:val="008E75EB"/>
    <w:rsid w:val="009037EB"/>
    <w:rsid w:val="00932809"/>
    <w:rsid w:val="00954C8C"/>
    <w:rsid w:val="009625C7"/>
    <w:rsid w:val="00973845"/>
    <w:rsid w:val="00974FE1"/>
    <w:rsid w:val="00992FFB"/>
    <w:rsid w:val="009B21C0"/>
    <w:rsid w:val="009D6481"/>
    <w:rsid w:val="00A41A47"/>
    <w:rsid w:val="00A43372"/>
    <w:rsid w:val="00A526FC"/>
    <w:rsid w:val="00A76091"/>
    <w:rsid w:val="00AF0FEA"/>
    <w:rsid w:val="00B05BDE"/>
    <w:rsid w:val="00B06999"/>
    <w:rsid w:val="00B11A4E"/>
    <w:rsid w:val="00B815EE"/>
    <w:rsid w:val="00BA6EFD"/>
    <w:rsid w:val="00BB1A33"/>
    <w:rsid w:val="00BD51FB"/>
    <w:rsid w:val="00BE4E26"/>
    <w:rsid w:val="00BE625D"/>
    <w:rsid w:val="00BF7F7E"/>
    <w:rsid w:val="00C17D82"/>
    <w:rsid w:val="00C22C7A"/>
    <w:rsid w:val="00C44871"/>
    <w:rsid w:val="00CD56EC"/>
    <w:rsid w:val="00D24D46"/>
    <w:rsid w:val="00D26069"/>
    <w:rsid w:val="00D40B1F"/>
    <w:rsid w:val="00D51739"/>
    <w:rsid w:val="00D546DC"/>
    <w:rsid w:val="00D81A1E"/>
    <w:rsid w:val="00D919FB"/>
    <w:rsid w:val="00DC34A3"/>
    <w:rsid w:val="00DC35E7"/>
    <w:rsid w:val="00E071C9"/>
    <w:rsid w:val="00E1731F"/>
    <w:rsid w:val="00E64EB4"/>
    <w:rsid w:val="00E676E6"/>
    <w:rsid w:val="00E8092E"/>
    <w:rsid w:val="00E82943"/>
    <w:rsid w:val="00EB5BD4"/>
    <w:rsid w:val="00EC283A"/>
    <w:rsid w:val="00EF3BAE"/>
    <w:rsid w:val="00F47889"/>
    <w:rsid w:val="00F91061"/>
    <w:rsid w:val="00FA0EE5"/>
    <w:rsid w:val="00FE01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736978"/>
  <w15:docId w15:val="{DD6B3A53-5296-45E5-82B0-93FE6D4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FEA"/>
    <w:pPr>
      <w:spacing w:after="0"/>
    </w:pPr>
    <w:rPr>
      <w:rFonts w:eastAsiaTheme="minorHAnsi"/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4382"/>
    <w:rPr>
      <w:rFonts w:ascii="Lucida Grande" w:hAnsi="Lucida Grande"/>
      <w:sz w:val="18"/>
      <w:szCs w:val="18"/>
    </w:rPr>
  </w:style>
  <w:style w:type="character" w:customStyle="1" w:styleId="BROJRACUNA">
    <w:name w:val="BROJ RACUNA"/>
    <w:rsid w:val="0088752E"/>
    <w:rPr>
      <w:rFonts w:ascii="Arial" w:hAnsi="Arial"/>
      <w:sz w:val="36"/>
    </w:rPr>
  </w:style>
  <w:style w:type="paragraph" w:styleId="Header">
    <w:name w:val="header"/>
    <w:basedOn w:val="Normal"/>
    <w:link w:val="HeaderChar"/>
    <w:uiPriority w:val="99"/>
    <w:unhideWhenUsed/>
    <w:rsid w:val="00FE012B"/>
    <w:pPr>
      <w:tabs>
        <w:tab w:val="center" w:pos="4320"/>
        <w:tab w:val="right" w:pos="8640"/>
      </w:tabs>
      <w:spacing w:line="280" w:lineRule="exact"/>
      <w:contextualSpacing/>
      <w:jc w:val="both"/>
    </w:pPr>
    <w:rPr>
      <w:rFonts w:ascii="Arial" w:eastAsiaTheme="minorEastAsia" w:hAnsi="Arial" w:cs="Arial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FE012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012B"/>
    <w:pPr>
      <w:tabs>
        <w:tab w:val="center" w:pos="4320"/>
        <w:tab w:val="right" w:pos="8640"/>
      </w:tabs>
      <w:spacing w:line="280" w:lineRule="exact"/>
      <w:contextualSpacing/>
      <w:jc w:val="both"/>
    </w:pPr>
    <w:rPr>
      <w:rFonts w:ascii="Arial" w:eastAsiaTheme="minorEastAsia" w:hAnsi="Arial" w:cs="Arial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E012B"/>
    <w:rPr>
      <w:sz w:val="24"/>
      <w:szCs w:val="24"/>
    </w:rPr>
  </w:style>
  <w:style w:type="paragraph" w:customStyle="1" w:styleId="Potpis1">
    <w:name w:val="Potpis1"/>
    <w:basedOn w:val="Normal"/>
    <w:autoRedefine/>
    <w:qFormat/>
    <w:rsid w:val="0041729B"/>
    <w:pPr>
      <w:spacing w:after="200" w:line="280" w:lineRule="exact"/>
      <w:ind w:right="-434"/>
      <w:contextualSpacing/>
      <w:jc w:val="both"/>
    </w:pPr>
    <w:rPr>
      <w:rFonts w:ascii="Calibri" w:eastAsiaTheme="minorEastAsia" w:hAnsi="Calibri" w:cs="Arial"/>
      <w:b/>
      <w:i/>
      <w:sz w:val="24"/>
      <w:szCs w:val="24"/>
      <w:lang w:val="en-US" w:eastAsia="ja-JP"/>
    </w:rPr>
  </w:style>
  <w:style w:type="paragraph" w:customStyle="1" w:styleId="funkcija">
    <w:name w:val="funkcija"/>
    <w:basedOn w:val="Normal"/>
    <w:autoRedefine/>
    <w:qFormat/>
    <w:rsid w:val="00B06999"/>
    <w:pPr>
      <w:spacing w:after="200" w:line="280" w:lineRule="exact"/>
      <w:contextualSpacing/>
      <w:jc w:val="both"/>
    </w:pPr>
    <w:rPr>
      <w:rFonts w:ascii="Arial" w:eastAsiaTheme="minorEastAsia" w:hAnsi="Arial" w:cs="Arial"/>
      <w:color w:val="636463"/>
      <w:sz w:val="16"/>
      <w:szCs w:val="16"/>
      <w:lang w:val="en-US" w:eastAsia="ja-JP"/>
    </w:rPr>
  </w:style>
  <w:style w:type="paragraph" w:customStyle="1" w:styleId="BasicParagraph">
    <w:name w:val="[Basic Paragraph]"/>
    <w:basedOn w:val="Normal"/>
    <w:uiPriority w:val="99"/>
    <w:rsid w:val="0081042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rsid w:val="00B11A4E"/>
    <w:pPr>
      <w:spacing w:before="100" w:beforeAutospacing="1" w:after="100" w:afterAutospacing="1"/>
    </w:pPr>
    <w:rPr>
      <w:rFonts w:ascii="Times New Roman" w:eastAsia="MS PGothic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386D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D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DAE"/>
    <w:rPr>
      <w:rFonts w:eastAsiaTheme="minorHAnsi"/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DAE"/>
    <w:rPr>
      <w:rFonts w:eastAsiaTheme="minorHAnsi"/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35E183EC6B8A4EBB3FDCAC7A02C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4F247-23F4-E74B-812E-077569087418}"/>
      </w:docPartPr>
      <w:docPartBody>
        <w:p w:rsidR="00390604" w:rsidRDefault="00390604">
          <w:pPr>
            <w:pStyle w:val="F335E183EC6B8A4EBB3FDCAC7A02CA77"/>
          </w:pPr>
          <w:r>
            <w:t>[Type text]</w:t>
          </w:r>
        </w:p>
      </w:docPartBody>
    </w:docPart>
    <w:docPart>
      <w:docPartPr>
        <w:name w:val="4C9CFD56AE639442A004F931EBC58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3A221-5271-1E44-8266-639FA4FEFC21}"/>
      </w:docPartPr>
      <w:docPartBody>
        <w:p w:rsidR="00390604" w:rsidRDefault="00390604">
          <w:pPr>
            <w:pStyle w:val="4C9CFD56AE639442A004F931EBC58B4D"/>
          </w:pPr>
          <w:r>
            <w:t>[Type text]</w:t>
          </w:r>
        </w:p>
      </w:docPartBody>
    </w:docPart>
    <w:docPart>
      <w:docPartPr>
        <w:name w:val="2E009FEFE9032A42A0E3716F4C554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50042-77D8-324D-8D18-F3B5C2460C04}"/>
      </w:docPartPr>
      <w:docPartBody>
        <w:p w:rsidR="00390604" w:rsidRDefault="00390604">
          <w:pPr>
            <w:pStyle w:val="2E009FEFE9032A42A0E3716F4C554EC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604"/>
    <w:rsid w:val="00085C7D"/>
    <w:rsid w:val="000B0399"/>
    <w:rsid w:val="000F5A6A"/>
    <w:rsid w:val="001A08D1"/>
    <w:rsid w:val="00293BFF"/>
    <w:rsid w:val="002E70AC"/>
    <w:rsid w:val="00390604"/>
    <w:rsid w:val="003C7951"/>
    <w:rsid w:val="004D4880"/>
    <w:rsid w:val="00603476"/>
    <w:rsid w:val="00687979"/>
    <w:rsid w:val="00792B4B"/>
    <w:rsid w:val="009037EB"/>
    <w:rsid w:val="009625C7"/>
    <w:rsid w:val="00C61AEF"/>
    <w:rsid w:val="00D127C8"/>
    <w:rsid w:val="00D40B1F"/>
    <w:rsid w:val="00DC0F4A"/>
    <w:rsid w:val="00DD2E90"/>
    <w:rsid w:val="00E46D17"/>
    <w:rsid w:val="00E82943"/>
    <w:rsid w:val="00F9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35E183EC6B8A4EBB3FDCAC7A02CA77">
    <w:name w:val="F335E183EC6B8A4EBB3FDCAC7A02CA77"/>
    <w:rsid w:val="001A08D1"/>
  </w:style>
  <w:style w:type="paragraph" w:customStyle="1" w:styleId="4C9CFD56AE639442A004F931EBC58B4D">
    <w:name w:val="4C9CFD56AE639442A004F931EBC58B4D"/>
    <w:rsid w:val="001A08D1"/>
  </w:style>
  <w:style w:type="paragraph" w:customStyle="1" w:styleId="2E009FEFE9032A42A0E3716F4C554EC4">
    <w:name w:val="2E009FEFE9032A42A0E3716F4C554EC4"/>
    <w:rsid w:val="001A08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Educa_PPT">
  <a:themeElements>
    <a:clrScheme name="Educa">
      <a:dk1>
        <a:sysClr val="windowText" lastClr="000000"/>
      </a:dk1>
      <a:lt1>
        <a:sysClr val="window" lastClr="FFFFFF"/>
      </a:lt1>
      <a:dk2>
        <a:srgbClr val="9E0F1D"/>
      </a:dk2>
      <a:lt2>
        <a:srgbClr val="CECFCD"/>
      </a:lt2>
      <a:accent1>
        <a:srgbClr val="9E0F1D"/>
      </a:accent1>
      <a:accent2>
        <a:srgbClr val="000000"/>
      </a:accent2>
      <a:accent3>
        <a:srgbClr val="FFFFFF"/>
      </a:accent3>
      <a:accent4>
        <a:srgbClr val="CECFCD"/>
      </a:accent4>
      <a:accent5>
        <a:srgbClr val="CD0920"/>
      </a:accent5>
      <a:accent6>
        <a:srgbClr val="D02529"/>
      </a:accent6>
      <a:hlink>
        <a:srgbClr val="FFFFFF"/>
      </a:hlink>
      <a:folHlink>
        <a:srgbClr val="FFFFF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F122EC-2B7A-402E-AE59-4CFA2980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Bestias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K</dc:creator>
  <cp:keywords/>
  <dc:description/>
  <cp:lastModifiedBy>Matija</cp:lastModifiedBy>
  <cp:revision>4</cp:revision>
  <cp:lastPrinted>2024-02-08T11:00:00Z</cp:lastPrinted>
  <dcterms:created xsi:type="dcterms:W3CDTF">2026-05-13T07:21:00Z</dcterms:created>
  <dcterms:modified xsi:type="dcterms:W3CDTF">2026-05-13T08:25:00Z</dcterms:modified>
</cp:coreProperties>
</file>